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03" w:rsidRDefault="00177203" w:rsidP="00177203">
      <w:pPr>
        <w:jc w:val="center"/>
        <w:rPr>
          <w:rFonts w:ascii="黑体" w:eastAsia="黑体" w:hAnsi="黑体" w:hint="eastAsia"/>
          <w:b/>
          <w:sz w:val="44"/>
          <w:szCs w:val="44"/>
        </w:rPr>
      </w:pPr>
    </w:p>
    <w:p w:rsidR="00177203" w:rsidRPr="00177203" w:rsidRDefault="00177203" w:rsidP="00177203">
      <w:pPr>
        <w:jc w:val="center"/>
        <w:rPr>
          <w:rFonts w:ascii="黑体" w:eastAsia="黑体" w:hAnsi="黑体" w:hint="eastAsia"/>
          <w:b/>
          <w:sz w:val="44"/>
          <w:szCs w:val="44"/>
        </w:rPr>
      </w:pPr>
      <w:r w:rsidRPr="00177203">
        <w:rPr>
          <w:rFonts w:ascii="黑体" w:eastAsia="黑体" w:hAnsi="黑体" w:hint="eastAsia"/>
          <w:b/>
          <w:sz w:val="44"/>
          <w:szCs w:val="44"/>
        </w:rPr>
        <w:t>济宁市行政审批服务局公职律师名单</w:t>
      </w:r>
    </w:p>
    <w:p w:rsidR="00177203" w:rsidRDefault="00177203" w:rsidP="00177203">
      <w:pPr>
        <w:rPr>
          <w:rFonts w:ascii="方正仿宋简体" w:eastAsia="方正仿宋简体" w:hint="eastAsia"/>
          <w:b/>
          <w:sz w:val="32"/>
          <w:szCs w:val="32"/>
        </w:rPr>
      </w:pPr>
    </w:p>
    <w:p w:rsidR="00177203" w:rsidRPr="00177203" w:rsidRDefault="00177203" w:rsidP="00177203">
      <w:pPr>
        <w:rPr>
          <w:rFonts w:ascii="方正仿宋简体" w:eastAsia="方正仿宋简体" w:hint="eastAsia"/>
          <w:b/>
          <w:sz w:val="32"/>
          <w:szCs w:val="32"/>
        </w:rPr>
      </w:pPr>
      <w:r w:rsidRPr="00177203">
        <w:rPr>
          <w:rFonts w:ascii="方正仿宋简体" w:eastAsia="方正仿宋简体" w:hint="eastAsia"/>
          <w:b/>
          <w:sz w:val="32"/>
          <w:szCs w:val="32"/>
        </w:rPr>
        <w:t>徐岩龙，1999年获得中华人民共和国律师资格证书，201</w:t>
      </w:r>
      <w:r>
        <w:rPr>
          <w:rFonts w:ascii="方正仿宋简体" w:eastAsia="方正仿宋简体" w:hint="eastAsia"/>
          <w:b/>
          <w:sz w:val="32"/>
          <w:szCs w:val="32"/>
        </w:rPr>
        <w:t>9</w:t>
      </w:r>
      <w:r w:rsidRPr="00177203">
        <w:rPr>
          <w:rFonts w:ascii="方正仿宋简体" w:eastAsia="方正仿宋简体" w:hint="eastAsia"/>
          <w:b/>
          <w:sz w:val="32"/>
          <w:szCs w:val="32"/>
        </w:rPr>
        <w:t>年取得公职律师证书（证书编号为13701201360697401），现为市行政审批服务局审管协调科科长。</w:t>
      </w:r>
    </w:p>
    <w:p w:rsidR="00177203" w:rsidRPr="00177203" w:rsidRDefault="00177203" w:rsidP="00177203">
      <w:pPr>
        <w:rPr>
          <w:rFonts w:ascii="方正仿宋简体" w:eastAsia="方正仿宋简体" w:hint="eastAsia"/>
          <w:b/>
          <w:sz w:val="32"/>
          <w:szCs w:val="32"/>
        </w:rPr>
      </w:pPr>
      <w:r w:rsidRPr="00177203">
        <w:rPr>
          <w:rFonts w:ascii="方正仿宋简体" w:eastAsia="方正仿宋简体" w:hint="eastAsia"/>
          <w:b/>
          <w:sz w:val="32"/>
          <w:szCs w:val="32"/>
        </w:rPr>
        <w:t>赵天亮，2010年获得中华人民共和国法律职业资格证书，201</w:t>
      </w:r>
      <w:r>
        <w:rPr>
          <w:rFonts w:ascii="方正仿宋简体" w:eastAsia="方正仿宋简体" w:hint="eastAsia"/>
          <w:b/>
          <w:sz w:val="32"/>
          <w:szCs w:val="32"/>
        </w:rPr>
        <w:t>9</w:t>
      </w:r>
      <w:r w:rsidRPr="00177203">
        <w:rPr>
          <w:rFonts w:ascii="方正仿宋简体" w:eastAsia="方正仿宋简体" w:hint="eastAsia"/>
          <w:b/>
          <w:sz w:val="32"/>
          <w:szCs w:val="32"/>
        </w:rPr>
        <w:t>年取得公职律师证书（证书编号为13708201860051974），现为市行政审批服务局政策法规科科长。</w:t>
      </w:r>
    </w:p>
    <w:p w:rsidR="00127B67" w:rsidRPr="00177203" w:rsidRDefault="00127B67"/>
    <w:sectPr w:rsidR="00127B67" w:rsidRPr="00177203" w:rsidSect="00127B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77203"/>
    <w:rsid w:val="00127B67"/>
    <w:rsid w:val="0017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B67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2021-01-06T08:27:00Z</dcterms:created>
  <dcterms:modified xsi:type="dcterms:W3CDTF">2021-01-06T08:29:00Z</dcterms:modified>
</cp:coreProperties>
</file>