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CB" w:rsidRDefault="003A74CB" w:rsidP="003A74CB">
      <w:pPr>
        <w:spacing w:line="580" w:lineRule="exact"/>
        <w:jc w:val="left"/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/>
          <w:color w:val="000000"/>
          <w:kern w:val="0"/>
          <w:sz w:val="32"/>
          <w:szCs w:val="32"/>
        </w:rPr>
        <w:t>1</w:t>
      </w:r>
    </w:p>
    <w:p w:rsidR="003A74CB" w:rsidRDefault="003A74CB" w:rsidP="003A74CB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eastAsia="黑体" w:hAnsi="Times New Roman" w:cs="Times New Roman"/>
          <w:b/>
          <w:sz w:val="44"/>
          <w:szCs w:val="44"/>
        </w:rPr>
        <w:t>现场勘查信息表</w:t>
      </w:r>
    </w:p>
    <w:p w:rsidR="003A74CB" w:rsidRDefault="003A74CB" w:rsidP="003A74CB">
      <w:pPr>
        <w:spacing w:line="580" w:lineRule="exact"/>
        <w:jc w:val="left"/>
        <w:rPr>
          <w:rFonts w:ascii="Times New Roman" w:eastAsia="黑体" w:hAnsi="Times New Roman" w:cs="Times New Roman"/>
          <w:b/>
          <w:sz w:val="18"/>
          <w:szCs w:val="18"/>
        </w:rPr>
      </w:pPr>
      <w:r>
        <w:rPr>
          <w:rFonts w:ascii="Times New Roman" w:eastAsia="黑体" w:hAnsi="Times New Roman" w:cs="Times New Roman"/>
          <w:b/>
          <w:sz w:val="18"/>
          <w:szCs w:val="18"/>
        </w:rPr>
        <w:t>审批科：</w:t>
      </w:r>
      <w:r>
        <w:rPr>
          <w:rFonts w:ascii="Times New Roman" w:eastAsia="黑体" w:hAnsi="Times New Roman" w:cs="Times New Roman"/>
          <w:b/>
          <w:sz w:val="18"/>
          <w:szCs w:val="18"/>
        </w:rPr>
        <w:t xml:space="preserve">                                                            </w:t>
      </w:r>
      <w:r>
        <w:rPr>
          <w:rFonts w:ascii="Times New Roman" w:eastAsia="黑体" w:hAnsi="Times New Roman" w:cs="Times New Roman"/>
          <w:b/>
          <w:sz w:val="18"/>
          <w:szCs w:val="18"/>
        </w:rPr>
        <w:t>时间：</w:t>
      </w:r>
    </w:p>
    <w:tbl>
      <w:tblPr>
        <w:tblpPr w:leftFromText="180" w:rightFromText="180" w:vertAnchor="text" w:horzAnchor="margin" w:tblpY="86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0"/>
        <w:gridCol w:w="15"/>
        <w:gridCol w:w="1515"/>
        <w:gridCol w:w="2198"/>
        <w:gridCol w:w="1276"/>
        <w:gridCol w:w="141"/>
        <w:gridCol w:w="2168"/>
      </w:tblGrid>
      <w:tr w:rsidR="003A74CB" w:rsidTr="00F4466B">
        <w:trPr>
          <w:trHeight w:val="410"/>
        </w:trPr>
        <w:tc>
          <w:tcPr>
            <w:tcW w:w="1215" w:type="dxa"/>
            <w:gridSpan w:val="2"/>
            <w:vMerge w:val="restart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基本</w:t>
            </w:r>
          </w:p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信息</w:t>
            </w:r>
          </w:p>
        </w:tc>
        <w:tc>
          <w:tcPr>
            <w:tcW w:w="1515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申请人</w:t>
            </w:r>
          </w:p>
        </w:tc>
        <w:tc>
          <w:tcPr>
            <w:tcW w:w="2198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联系方式</w:t>
            </w:r>
          </w:p>
        </w:tc>
        <w:tc>
          <w:tcPr>
            <w:tcW w:w="2168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3A74CB" w:rsidTr="00F4466B">
        <w:trPr>
          <w:trHeight w:val="273"/>
        </w:trPr>
        <w:tc>
          <w:tcPr>
            <w:tcW w:w="1215" w:type="dxa"/>
            <w:gridSpan w:val="2"/>
            <w:vMerge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事项名称</w:t>
            </w:r>
          </w:p>
        </w:tc>
        <w:tc>
          <w:tcPr>
            <w:tcW w:w="5783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3A74CB" w:rsidTr="00F4466B">
        <w:trPr>
          <w:trHeight w:val="150"/>
        </w:trPr>
        <w:tc>
          <w:tcPr>
            <w:tcW w:w="1215" w:type="dxa"/>
            <w:gridSpan w:val="2"/>
            <w:vMerge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5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项目地点</w:t>
            </w:r>
          </w:p>
        </w:tc>
        <w:tc>
          <w:tcPr>
            <w:tcW w:w="5783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3A74CB" w:rsidTr="00F4466B">
        <w:trPr>
          <w:trHeight w:val="401"/>
        </w:trPr>
        <w:tc>
          <w:tcPr>
            <w:tcW w:w="8513" w:type="dxa"/>
            <w:gridSpan w:val="7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现场勘查要点</w:t>
            </w:r>
          </w:p>
        </w:tc>
      </w:tr>
      <w:tr w:rsidR="003A74CB" w:rsidTr="00F4466B">
        <w:trPr>
          <w:trHeight w:val="422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现场勘查要点</w:t>
            </w: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现场情况符合性</w:t>
            </w:r>
          </w:p>
        </w:tc>
      </w:tr>
      <w:tr w:rsidR="003A74CB" w:rsidTr="00F4466B">
        <w:trPr>
          <w:trHeight w:val="414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3A74CB" w:rsidTr="00F4466B">
        <w:trPr>
          <w:trHeight w:val="419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3A74CB" w:rsidTr="00F4466B">
        <w:trPr>
          <w:trHeight w:val="410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3A74CB" w:rsidTr="00F4466B">
        <w:trPr>
          <w:trHeight w:val="354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3A74CB" w:rsidTr="00F4466B">
        <w:trPr>
          <w:trHeight w:val="354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04" w:type="dxa"/>
            <w:gridSpan w:val="4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  <w:gridSpan w:val="2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□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否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□</w:t>
            </w:r>
          </w:p>
        </w:tc>
      </w:tr>
      <w:tr w:rsidR="003A74CB" w:rsidTr="00F4466B">
        <w:trPr>
          <w:trHeight w:val="1065"/>
        </w:trPr>
        <w:tc>
          <w:tcPr>
            <w:tcW w:w="1200" w:type="dxa"/>
          </w:tcPr>
          <w:p w:rsidR="003A74CB" w:rsidRDefault="003A74CB" w:rsidP="00F4466B">
            <w:pPr>
              <w:spacing w:line="58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适当性意见</w:t>
            </w:r>
          </w:p>
        </w:tc>
        <w:tc>
          <w:tcPr>
            <w:tcW w:w="7313" w:type="dxa"/>
            <w:gridSpan w:val="6"/>
          </w:tcPr>
          <w:p w:rsidR="003A74CB" w:rsidRDefault="003A74CB" w:rsidP="00F4466B">
            <w:pPr>
              <w:spacing w:line="58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</w:tbl>
    <w:p w:rsidR="003A74CB" w:rsidRDefault="003A74CB" w:rsidP="003A74CB">
      <w:pPr>
        <w:spacing w:line="58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3A74CB" w:rsidRDefault="003A74CB" w:rsidP="003A74CB">
      <w:pPr>
        <w:spacing w:line="580" w:lineRule="exac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申请人：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____________ 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</w:p>
    <w:p w:rsidR="003A74CB" w:rsidRDefault="003A74CB" w:rsidP="003A74CB">
      <w:pPr>
        <w:spacing w:line="580" w:lineRule="exact"/>
        <w:rPr>
          <w:rFonts w:ascii="Times New Roman" w:eastAsia="黑体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t>现场勘查人员：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</w:t>
      </w:r>
      <w:r>
        <w:rPr>
          <w:rFonts w:ascii="Times New Roman" w:eastAsia="黑体" w:hAnsi="Times New Roman" w:cs="Times New Roman"/>
          <w:b/>
          <w:sz w:val="28"/>
          <w:szCs w:val="28"/>
        </w:rPr>
        <w:t>、</w:t>
      </w:r>
      <w:r>
        <w:rPr>
          <w:rFonts w:ascii="Times New Roman" w:eastAsia="黑体" w:hAnsi="Times New Roman" w:cs="Times New Roman"/>
          <w:b/>
          <w:sz w:val="28"/>
          <w:szCs w:val="28"/>
        </w:rPr>
        <w:t>__________</w:t>
      </w:r>
    </w:p>
    <w:p w:rsidR="003A74CB" w:rsidRDefault="003A74CB" w:rsidP="003A74CB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备注：</w:t>
      </w:r>
    </w:p>
    <w:p w:rsidR="003A74CB" w:rsidRDefault="003A74CB" w:rsidP="003A74CB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1.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审批科规定现场勘查要点及标准，现场</w:t>
      </w:r>
      <w:proofErr w:type="gramStart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勘查科</w:t>
      </w:r>
      <w:proofErr w:type="gramEnd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对照要点逐条勘查并记录现场勘查客观情况，并根据标准提出勘查建议；</w:t>
      </w:r>
    </w:p>
    <w:p w:rsidR="003A74CB" w:rsidRDefault="003A74CB" w:rsidP="003A74CB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2.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</w:t>
      </w:r>
      <w:proofErr w:type="gramStart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勘查科可</w:t>
      </w:r>
      <w:proofErr w:type="gramEnd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根据现场情况在规定勘查要点基础上，针对特殊情况，提出补充勘查建议；</w:t>
      </w:r>
    </w:p>
    <w:p w:rsidR="003A74CB" w:rsidRDefault="003A74CB" w:rsidP="003A74CB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3.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现场情况模棱两可的情况，需发送至审批科，共同会商提出意见。</w:t>
      </w:r>
    </w:p>
    <w:p w:rsidR="003A74CB" w:rsidRDefault="003A74CB" w:rsidP="003A74CB">
      <w:pPr>
        <w:spacing w:line="36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4.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现场勘查的真实情况（图片或材料）作为现场勘查表必备附件。</w:t>
      </w:r>
    </w:p>
    <w:p w:rsidR="009C4A86" w:rsidRPr="003A74CB" w:rsidRDefault="009C4A86"/>
    <w:sectPr w:rsidR="009C4A86" w:rsidRPr="003A74CB" w:rsidSect="009C4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74CB"/>
    <w:rsid w:val="003A74CB"/>
    <w:rsid w:val="009C4A86"/>
    <w:rsid w:val="00C95794"/>
    <w:rsid w:val="00E3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CB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2019-08-06T04:05:00Z</dcterms:created>
  <dcterms:modified xsi:type="dcterms:W3CDTF">2019-08-06T04:05:00Z</dcterms:modified>
</cp:coreProperties>
</file>