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5A" w:rsidRDefault="00E74A5A" w:rsidP="00E74A5A">
      <w:pPr>
        <w:spacing w:line="58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3</w:t>
      </w:r>
      <w:r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：</w:t>
      </w:r>
    </w:p>
    <w:p w:rsidR="00E74A5A" w:rsidRDefault="00E74A5A" w:rsidP="00E74A5A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专家现场勘查和技术论证信息表</w:t>
      </w:r>
    </w:p>
    <w:p w:rsidR="00E74A5A" w:rsidRDefault="00E74A5A" w:rsidP="00E74A5A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E74A5A" w:rsidRDefault="00E74A5A" w:rsidP="00E74A5A">
      <w:pPr>
        <w:spacing w:line="580" w:lineRule="exact"/>
        <w:jc w:val="left"/>
        <w:rPr>
          <w:rFonts w:ascii="Times New Roman" w:eastAsia="黑体" w:hAnsi="Times New Roman" w:cs="Times New Roman"/>
          <w:b/>
          <w:sz w:val="18"/>
          <w:szCs w:val="18"/>
        </w:rPr>
      </w:pPr>
      <w:r>
        <w:rPr>
          <w:rFonts w:ascii="Times New Roman" w:eastAsia="黑体" w:hAnsi="Times New Roman" w:cs="Times New Roman"/>
          <w:b/>
          <w:sz w:val="18"/>
          <w:szCs w:val="18"/>
        </w:rPr>
        <w:t>审批科：</w:t>
      </w:r>
      <w:r>
        <w:rPr>
          <w:rFonts w:ascii="Times New Roman" w:eastAsia="黑体" w:hAnsi="Times New Roman" w:cs="Times New Roman"/>
          <w:b/>
          <w:sz w:val="18"/>
          <w:szCs w:val="18"/>
        </w:rPr>
        <w:t xml:space="preserve">                              </w:t>
      </w:r>
      <w:r>
        <w:rPr>
          <w:rFonts w:ascii="Times New Roman" w:eastAsia="黑体" w:hAnsi="Times New Roman" w:cs="Times New Roman"/>
          <w:b/>
          <w:sz w:val="18"/>
          <w:szCs w:val="18"/>
        </w:rPr>
        <w:t>时间：</w:t>
      </w:r>
    </w:p>
    <w:tbl>
      <w:tblPr>
        <w:tblpPr w:leftFromText="180" w:rightFromText="180" w:vertAnchor="text" w:horzAnchor="margin" w:tblpY="86"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346"/>
        <w:gridCol w:w="72"/>
        <w:gridCol w:w="1559"/>
        <w:gridCol w:w="1355"/>
        <w:gridCol w:w="1196"/>
        <w:gridCol w:w="1601"/>
      </w:tblGrid>
      <w:tr w:rsidR="00E74A5A" w:rsidTr="00F4466B">
        <w:trPr>
          <w:trHeight w:val="410"/>
        </w:trPr>
        <w:tc>
          <w:tcPr>
            <w:tcW w:w="1384" w:type="dxa"/>
            <w:vMerge w:val="restart"/>
          </w:tcPr>
          <w:p w:rsidR="00E74A5A" w:rsidRDefault="00E74A5A" w:rsidP="00F4466B">
            <w:pPr>
              <w:spacing w:line="580" w:lineRule="exact"/>
              <w:ind w:firstLineChars="100" w:firstLine="28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E74A5A" w:rsidRDefault="00E74A5A" w:rsidP="00F4466B">
            <w:pPr>
              <w:spacing w:line="580" w:lineRule="exact"/>
              <w:ind w:firstLineChars="100" w:firstLine="28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基本</w:t>
            </w:r>
          </w:p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信息</w:t>
            </w:r>
          </w:p>
        </w:tc>
        <w:tc>
          <w:tcPr>
            <w:tcW w:w="1346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申请人</w:t>
            </w:r>
          </w:p>
        </w:tc>
        <w:tc>
          <w:tcPr>
            <w:tcW w:w="1631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5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797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E74A5A" w:rsidTr="00F4466B">
        <w:trPr>
          <w:trHeight w:val="273"/>
        </w:trPr>
        <w:tc>
          <w:tcPr>
            <w:tcW w:w="1384" w:type="dxa"/>
            <w:vMerge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事项名称</w:t>
            </w:r>
          </w:p>
        </w:tc>
        <w:tc>
          <w:tcPr>
            <w:tcW w:w="5783" w:type="dxa"/>
            <w:gridSpan w:val="5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E74A5A" w:rsidTr="00F4466B">
        <w:trPr>
          <w:trHeight w:val="150"/>
        </w:trPr>
        <w:tc>
          <w:tcPr>
            <w:tcW w:w="1384" w:type="dxa"/>
            <w:vMerge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项目地点</w:t>
            </w:r>
          </w:p>
        </w:tc>
        <w:tc>
          <w:tcPr>
            <w:tcW w:w="5783" w:type="dxa"/>
            <w:gridSpan w:val="5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E74A5A" w:rsidTr="00F4466B">
        <w:trPr>
          <w:trHeight w:val="401"/>
        </w:trPr>
        <w:tc>
          <w:tcPr>
            <w:tcW w:w="8513" w:type="dxa"/>
            <w:gridSpan w:val="7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技术论证专家信息</w:t>
            </w:r>
          </w:p>
        </w:tc>
      </w:tr>
      <w:tr w:rsidR="00E74A5A" w:rsidTr="00F4466B">
        <w:trPr>
          <w:trHeight w:val="422"/>
        </w:trPr>
        <w:tc>
          <w:tcPr>
            <w:tcW w:w="1384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专家</w:t>
            </w:r>
          </w:p>
        </w:tc>
        <w:tc>
          <w:tcPr>
            <w:tcW w:w="1418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4110" w:type="dxa"/>
            <w:gridSpan w:val="3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1601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签字</w:t>
            </w:r>
          </w:p>
        </w:tc>
      </w:tr>
      <w:tr w:rsidR="00E74A5A" w:rsidTr="00F4466B">
        <w:trPr>
          <w:trHeight w:val="414"/>
        </w:trPr>
        <w:tc>
          <w:tcPr>
            <w:tcW w:w="1384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E74A5A" w:rsidRDefault="00E74A5A" w:rsidP="00F4466B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E74A5A" w:rsidTr="00F4466B">
        <w:trPr>
          <w:trHeight w:val="419"/>
        </w:trPr>
        <w:tc>
          <w:tcPr>
            <w:tcW w:w="1384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E74A5A" w:rsidRDefault="00E74A5A" w:rsidP="00F4466B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E74A5A" w:rsidTr="00F4466B">
        <w:trPr>
          <w:trHeight w:val="410"/>
        </w:trPr>
        <w:tc>
          <w:tcPr>
            <w:tcW w:w="1384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E74A5A" w:rsidRDefault="00E74A5A" w:rsidP="00F4466B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E74A5A" w:rsidTr="00F4466B">
        <w:trPr>
          <w:trHeight w:val="354"/>
        </w:trPr>
        <w:tc>
          <w:tcPr>
            <w:tcW w:w="1384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E74A5A" w:rsidRDefault="00E74A5A" w:rsidP="00F4466B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E74A5A" w:rsidTr="00F4466B">
        <w:trPr>
          <w:trHeight w:val="354"/>
        </w:trPr>
        <w:tc>
          <w:tcPr>
            <w:tcW w:w="1384" w:type="dxa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74A5A" w:rsidRDefault="00E74A5A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E74A5A" w:rsidRDefault="00E74A5A" w:rsidP="00F4466B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E74A5A" w:rsidRDefault="00E74A5A" w:rsidP="00E74A5A">
      <w:pPr>
        <w:spacing w:line="58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E74A5A" w:rsidRDefault="00E74A5A" w:rsidP="00E74A5A">
      <w:pPr>
        <w:spacing w:line="580" w:lineRule="exac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申请人：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____________ </w:t>
      </w:r>
      <w:r>
        <w:rPr>
          <w:rFonts w:ascii="Times New Roman" w:eastAsia="黑体" w:hAnsi="Times New Roman" w:cs="Times New Roman"/>
          <w:b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</w:t>
      </w:r>
    </w:p>
    <w:p w:rsidR="00E74A5A" w:rsidRDefault="00E74A5A" w:rsidP="00E74A5A">
      <w:pPr>
        <w:spacing w:line="580" w:lineRule="exact"/>
        <w:rPr>
          <w:rFonts w:ascii="Times New Roman" w:eastAsia="黑体" w:hAnsi="Times New Roman" w:cs="Times New Roman"/>
          <w:b/>
          <w:color w:val="000000"/>
          <w:kern w:val="0"/>
          <w:szCs w:val="21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现场勘查人员：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</w:t>
      </w:r>
      <w:r>
        <w:rPr>
          <w:rFonts w:ascii="Times New Roman" w:eastAsia="黑体" w:hAnsi="Times New Roman" w:cs="Times New Roman"/>
          <w:b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__________</w:t>
      </w:r>
    </w:p>
    <w:p w:rsidR="00E74A5A" w:rsidRDefault="00E74A5A" w:rsidP="00E74A5A">
      <w:pPr>
        <w:spacing w:line="520" w:lineRule="exac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备注：</w:t>
      </w:r>
    </w:p>
    <w:p w:rsidR="00E74A5A" w:rsidRDefault="00E74A5A" w:rsidP="00E74A5A">
      <w:pPr>
        <w:spacing w:line="520" w:lineRule="exac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1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、现场</w:t>
      </w:r>
      <w:proofErr w:type="gramStart"/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勘查科</w:t>
      </w:r>
      <w:proofErr w:type="gramEnd"/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牵头组织专家现场勘查和技术论证；</w:t>
      </w:r>
    </w:p>
    <w:p w:rsidR="00E74A5A" w:rsidRDefault="00E74A5A" w:rsidP="00E74A5A">
      <w:pPr>
        <w:spacing w:line="520" w:lineRule="exac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2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、技术论证意见书一式三份，论证专家组长一份、申请人一份、现场勘查人员一份；</w:t>
      </w:r>
    </w:p>
    <w:p w:rsidR="00E74A5A" w:rsidRDefault="00E74A5A" w:rsidP="00E74A5A">
      <w:pPr>
        <w:spacing w:line="520" w:lineRule="exac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3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  <w:t>、现场勘查人员保留对专家意见提出异议的权力，并将该意见反馈至审批科，对该事项的审查结论可联合监管部门和其他专家进行评定；</w:t>
      </w:r>
    </w:p>
    <w:p w:rsidR="008337BA" w:rsidRPr="00E74A5A" w:rsidRDefault="008337BA" w:rsidP="00E74A5A">
      <w:pPr>
        <w:rPr>
          <w:szCs w:val="24"/>
        </w:rPr>
      </w:pPr>
    </w:p>
    <w:sectPr w:rsidR="008337BA" w:rsidRPr="00E74A5A" w:rsidSect="009C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4CB"/>
    <w:rsid w:val="00001209"/>
    <w:rsid w:val="00155C73"/>
    <w:rsid w:val="003A74CB"/>
    <w:rsid w:val="008337BA"/>
    <w:rsid w:val="009C4A86"/>
    <w:rsid w:val="00C95794"/>
    <w:rsid w:val="00E32FF0"/>
    <w:rsid w:val="00E7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CB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2019-08-06T04:07:00Z</dcterms:created>
  <dcterms:modified xsi:type="dcterms:W3CDTF">2019-08-06T04:07:00Z</dcterms:modified>
</cp:coreProperties>
</file>