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ascii="微软雅黑" w:hAnsi="微软雅黑" w:eastAsia="微软雅黑" w:cs="微软雅黑"/>
          <w:b w:val="0"/>
          <w:i w:val="0"/>
          <w:caps w:val="0"/>
          <w:color w:val="0040A1"/>
          <w:spacing w:val="0"/>
          <w:sz w:val="39"/>
          <w:szCs w:val="39"/>
        </w:rPr>
      </w:pPr>
      <w:r>
        <w:rPr>
          <w:rFonts w:hint="eastAsia" w:ascii="微软雅黑" w:hAnsi="微软雅黑" w:eastAsia="微软雅黑" w:cs="微软雅黑"/>
          <w:b w:val="0"/>
          <w:i w:val="0"/>
          <w:caps w:val="0"/>
          <w:color w:val="0040A1"/>
          <w:spacing w:val="0"/>
          <w:sz w:val="39"/>
          <w:szCs w:val="39"/>
          <w:shd w:val="clear" w:fill="FFFFFF"/>
        </w:rPr>
        <w:t>山东省卫生和计划生育委员会关于转发国卫医发[2017]16号文件进一步加强医疗美容主诊医师管理的通知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999999"/>
          <w:spacing w:val="0"/>
          <w:kern w:val="0"/>
          <w:sz w:val="21"/>
          <w:szCs w:val="21"/>
          <w:shd w:val="clear" w:fill="FFFFFF"/>
          <w:lang w:val="en-US" w:eastAsia="zh-CN" w:bidi="ar"/>
        </w:rPr>
        <w:t>时间：2017-06-22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fill="FFFFFF"/>
          <w:lang w:val="en-US" w:eastAsia="zh-CN" w:bidi="ar"/>
        </w:rPr>
        <w:t>分享到：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drawing>
          <wp:inline distT="0" distB="0" distL="114300" distR="114300">
            <wp:extent cx="238125" cy="2381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24"/>
          <w:szCs w:val="24"/>
          <w:shd w:val="clear" w:fill="FFFFFF"/>
          <w:lang w:val="en-US" w:eastAsia="zh-CN" w:bidi="ar"/>
        </w:rPr>
        <w:t> </w:t>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drawing>
          <wp:inline distT="0" distB="0" distL="114300" distR="114300">
            <wp:extent cx="238125" cy="23812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3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鲁卫医字[2017]37号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30"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各市卫生计生委，委属（管）医疗机构：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30"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现将国家卫生计生委《关于加强医疗美容主诊医师管理有关问题的通知》（国卫医发 [2017]16 号）转发给你们，并提出以下要求，请遵照执行：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一、根据《医疗美容服务管理办法》有关要求，医疗美容主诊医师必须同时具备以下条件，并由其主要执业机构进行核定</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（一）具有执业医师资格，经执业医师注册机关注册；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（二）具有从事相关临床学科工作经历。其中，负责实施美容外科项目的应具有</w:t>
      </w:r>
      <w:r>
        <w:rPr>
          <w:rFonts w:hint="eastAsia" w:ascii="宋体" w:hAnsi="宋体" w:eastAsia="宋体" w:cs="宋体"/>
          <w:i w:val="0"/>
          <w:caps w:val="0"/>
          <w:color w:val="000000"/>
          <w:spacing w:val="0"/>
          <w:sz w:val="24"/>
          <w:szCs w:val="24"/>
          <w:shd w:val="clear" w:fill="FFFFFF"/>
          <w:lang w:val="en-US"/>
        </w:rPr>
        <w:t>6</w:t>
      </w:r>
      <w:r>
        <w:rPr>
          <w:rFonts w:hint="eastAsia" w:ascii="宋体" w:hAnsi="宋体" w:eastAsia="宋体" w:cs="宋体"/>
          <w:i w:val="0"/>
          <w:caps w:val="0"/>
          <w:color w:val="000000"/>
          <w:spacing w:val="0"/>
          <w:sz w:val="24"/>
          <w:szCs w:val="24"/>
          <w:shd w:val="clear" w:fill="FFFFFF"/>
        </w:rPr>
        <w:t>年以上从事“美容外科”或“整形外科”等相关专业临床工作经历；负责实施美容牙科项目的应具有</w:t>
      </w:r>
      <w:r>
        <w:rPr>
          <w:rFonts w:hint="eastAsia" w:ascii="宋体" w:hAnsi="宋体" w:eastAsia="宋体" w:cs="宋体"/>
          <w:i w:val="0"/>
          <w:caps w:val="0"/>
          <w:color w:val="000000"/>
          <w:spacing w:val="0"/>
          <w:sz w:val="24"/>
          <w:szCs w:val="24"/>
          <w:shd w:val="clear" w:fill="FFFFFF"/>
          <w:lang w:val="en-US"/>
        </w:rPr>
        <w:t>5</w:t>
      </w:r>
      <w:r>
        <w:rPr>
          <w:rFonts w:hint="eastAsia" w:ascii="宋体" w:hAnsi="宋体" w:eastAsia="宋体" w:cs="宋体"/>
          <w:i w:val="0"/>
          <w:caps w:val="0"/>
          <w:color w:val="000000"/>
          <w:spacing w:val="0"/>
          <w:sz w:val="24"/>
          <w:szCs w:val="24"/>
          <w:shd w:val="clear" w:fill="FFFFFF"/>
        </w:rPr>
        <w:t>年以上“牙科”或“口腔科”专业临床工作经历；负责实施美容中医科和美容皮肤科项目的应分别具有</w:t>
      </w: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年以上从事“中医”专业和“皮肤病”专业临床工作经历；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（三）经过医疗美容专业培训或进修并合格，或已从事医疗美容临床工作</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年以上。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rPr>
          <w:rFonts w:hint="eastAsia" w:ascii="宋体" w:hAnsi="宋体" w:eastAsia="宋体" w:cs="宋体"/>
          <w:color w:val="FF0000"/>
          <w:sz w:val="24"/>
          <w:szCs w:val="24"/>
          <w:u w:val="single"/>
        </w:rPr>
      </w:pPr>
      <w:r>
        <w:rPr>
          <w:rFonts w:hint="eastAsia" w:ascii="宋体" w:hAnsi="宋体" w:eastAsia="宋体" w:cs="宋体"/>
          <w:i w:val="0"/>
          <w:caps w:val="0"/>
          <w:color w:val="000000"/>
          <w:spacing w:val="0"/>
          <w:sz w:val="24"/>
          <w:szCs w:val="24"/>
          <w:shd w:val="clear" w:fill="FFFFFF"/>
        </w:rPr>
        <w:t>　　二、</w:t>
      </w:r>
      <w:bookmarkStart w:id="0" w:name="_GoBack"/>
      <w:r>
        <w:rPr>
          <w:rFonts w:hint="eastAsia" w:ascii="宋体" w:hAnsi="宋体" w:eastAsia="宋体" w:cs="宋体"/>
          <w:i w:val="0"/>
          <w:caps w:val="0"/>
          <w:color w:val="FF0000"/>
          <w:spacing w:val="0"/>
          <w:sz w:val="24"/>
          <w:szCs w:val="24"/>
          <w:u w:val="single"/>
          <w:shd w:val="clear" w:fill="FFFFFF"/>
        </w:rPr>
        <w:t>开展医疗美容诊疗业务的医疗机构应严格核定美容主诊医师专业，并向登记机关提交《医疗美容主诊医师专业备案表》（附件）及有关资料。各级卫生计生行政部门要认真核对医疗机构报送的备案材料，做好美容主诊医师《医师执业证书》的备注页登记、备案信息录入和对社会公示等工作。多机构执业的美容主诊医师，经主要执业机构审核，并经注册机关备注登记后，可在已登记开展相应美容服务项目的其他医疗机构执业。 </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各级卫生计生行政部门要按照《医疗美容服务管理办法》《医疗美容项目分级管理目录》等要求，对美容外科项目实行分级管理。对符合相关要求且《医疗机构执业许可证》副本已登记美容外科专业二级诊疗科目，但尚未登记美容外科分级项目的医疗机构，应尽快要求其完成备案登记；对不符合分级管理要求但登记美容外科专业的，应在校验时取消其美容外科诊疗科目执业登记；增加美容外科专业的医疗机构均须进行美容外科项目备案登记。执业登记机关在登记时应将核准的美容外科分级项目附页，加盖卫生计生行政部门公章，粘贴于《医疗机构执业许可证》副本内。美容主诊医师的主要执业机构不是本医疗机构的，其相关资质不作为该医疗机构申请医疗美容服务项目的人员配置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工作中的问题和建议，请及时反馈我委医政医管处。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联系人：于明 滕岳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电 话：</w:t>
      </w:r>
      <w:r>
        <w:rPr>
          <w:rFonts w:hint="eastAsia" w:ascii="宋体" w:hAnsi="宋体" w:eastAsia="宋体" w:cs="宋体"/>
          <w:i w:val="0"/>
          <w:caps w:val="0"/>
          <w:color w:val="000000"/>
          <w:spacing w:val="0"/>
          <w:sz w:val="24"/>
          <w:szCs w:val="24"/>
          <w:shd w:val="clear" w:fill="FFFFFF"/>
          <w:lang w:val="en-US"/>
        </w:rPr>
        <w:t>0531-67876209</w:t>
      </w: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邮 箱：</w:t>
      </w:r>
      <w:r>
        <w:rPr>
          <w:rFonts w:hint="eastAsia" w:ascii="宋体" w:hAnsi="宋体" w:eastAsia="宋体" w:cs="宋体"/>
          <w:i w:val="0"/>
          <w:caps w:val="0"/>
          <w:color w:val="000000"/>
          <w:spacing w:val="0"/>
          <w:sz w:val="24"/>
          <w:szCs w:val="24"/>
          <w:shd w:val="clear" w:fill="FFFFFF"/>
          <w:lang w:val="en-US"/>
        </w:rPr>
        <w:t>sdyz6155@163.com</w:t>
      </w: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山东省卫生和计划生育委员会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                                      2017</w:t>
      </w:r>
      <w:r>
        <w:rPr>
          <w:rFonts w:hint="eastAsia" w:ascii="宋体" w:hAnsi="宋体" w:eastAsia="宋体" w:cs="宋体"/>
          <w:i w:val="0"/>
          <w:caps w:val="0"/>
          <w:color w:val="000000"/>
          <w:spacing w:val="0"/>
          <w:sz w:val="24"/>
          <w:szCs w:val="24"/>
          <w:shd w:val="clear" w:fill="FFFFFF"/>
        </w:rPr>
        <w:t>年</w:t>
      </w:r>
      <w:r>
        <w:rPr>
          <w:rFonts w:hint="eastAsia" w:ascii="宋体" w:hAnsi="宋体" w:eastAsia="宋体" w:cs="宋体"/>
          <w:i w:val="0"/>
          <w:caps w:val="0"/>
          <w:color w:val="000000"/>
          <w:spacing w:val="0"/>
          <w:sz w:val="24"/>
          <w:szCs w:val="24"/>
          <w:shd w:val="clear" w:fill="FFFFFF"/>
          <w:lang w:val="en-US"/>
        </w:rPr>
        <w:t>6</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shd w:val="clear" w:fill="FFFFFF"/>
          <w:lang w:val="en-US"/>
        </w:rPr>
        <w:t>22</w:t>
      </w:r>
      <w:r>
        <w:rPr>
          <w:rFonts w:hint="eastAsia" w:ascii="宋体" w:hAnsi="宋体" w:eastAsia="宋体" w:cs="宋体"/>
          <w:i w:val="0"/>
          <w:caps w:val="0"/>
          <w:color w:val="000000"/>
          <w:spacing w:val="0"/>
          <w:sz w:val="24"/>
          <w:szCs w:val="24"/>
          <w:shd w:val="clear" w:fill="FFFFFF"/>
        </w:rPr>
        <w:t>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87E55"/>
    <w:rsid w:val="22F87E55"/>
    <w:rsid w:val="2768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2023-02-07T06:47:00Z</dcterms:created>
  <dc:creator>如陌</dc:creator>
  <cp:lastModifiedBy>如陌</cp:lastModifiedBy>
  <dcterms:modified xsi:type="dcterms:W3CDTF">2023-02-20T03:19:38Z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